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2016-2018年度“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战略性新兴产业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专利工程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lang w:bidi="ar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”等190个项目结题验收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结果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bidi="ar"/>
        </w:rPr>
        <w:t>项目评分表</w:t>
      </w:r>
    </w:p>
    <w:tbl>
      <w:tblPr>
        <w:tblStyle w:val="3"/>
        <w:tblW w:w="9765" w:type="dxa"/>
        <w:tblInd w:w="-5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0"/>
        <w:gridCol w:w="1601"/>
        <w:gridCol w:w="30"/>
        <w:gridCol w:w="1830"/>
        <w:gridCol w:w="379"/>
        <w:gridCol w:w="3705"/>
        <w:gridCol w:w="1350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8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项目承担单位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验收结果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战略性新兴产业专利工程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生物医学工程产业专利分析及预警项目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广东省医学学术交流中心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国家知识产权局专利局专利审查协作广东中心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云计算产业专利分析及预警项目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东莞中国科学院云计算产业技术创新与育成中心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北京国知专利预警咨询有限公司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移动互联网产业专利分析及预警项目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广州粤高专利商标代理有限公司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北京国知专利预警咨询有限公司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卫星导航及应用产业专利分析预警项目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广州恒成智道信息科技有限公司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东莞市泰斗微电子科技有限公司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智能制造装备产业专利分析及预警项目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广东省知识产权研究会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中国知识产权研究会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国家知识产权局专利局机械发明审查部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高端新型电子元器件产业专利分析及预警项目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广州华进联合专利商标代理有限公司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广东风华高新科技股份有限公司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环保装备产业专利分析及预警项目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广州奥凯信息咨询有限公司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华南理工大学</w:t>
            </w:r>
            <w:r>
              <w:rPr>
                <w:rStyle w:val="5"/>
                <w:rFonts w:eastAsia="宋体"/>
                <w:lang w:bidi="ar"/>
              </w:rPr>
              <w:t xml:space="preserve"> 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废弃资源再生循环利用产业专利分析及预警项目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国家知识产权局专利局专利审查协作广东中心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高性能高分子材料</w:t>
            </w:r>
            <w:r>
              <w:rPr>
                <w:rStyle w:val="5"/>
                <w:rFonts w:eastAsia="宋体"/>
                <w:lang w:bidi="ar"/>
              </w:rPr>
              <w:t>PVC/PU</w:t>
            </w:r>
            <w:r>
              <w:rPr>
                <w:rStyle w:val="4"/>
                <w:rFonts w:hint="default"/>
                <w:lang w:bidi="ar"/>
              </w:rPr>
              <w:t>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广州新诺专利商标事务所有限公司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中国专利信息中心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佛山市高明区经济和科技促进局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生物农业主要产业专利信息分析及预警项目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  <w:lang w:bidi="ar"/>
              </w:rPr>
              <w:t>华南农业大学</w:t>
            </w:r>
            <w:r>
              <w:rPr>
                <w:rStyle w:val="5"/>
                <w:rFonts w:eastAsia="宋体"/>
                <w:lang w:bidi="ar"/>
              </w:rPr>
              <w:t>/</w:t>
            </w:r>
            <w:r>
              <w:rPr>
                <w:rStyle w:val="4"/>
                <w:rFonts w:hint="default"/>
                <w:lang w:bidi="ar"/>
              </w:rPr>
              <w:t>广州奥凯信息咨询有限公司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广东省战略性新兴产业全领域专利实时监测系统项目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广东省战略性新兴产业专利信息开发综合服务工程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集成电路产业专利分析及预警工程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国家知识产权局专利局专利审查协作广东中心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风能产业专利分析及预警工程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广州嘉权专利商标事务所有限公司/中山市明阳电器有限公司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核电技术产业专利分析及预警项目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广州奥凯信息咨询有限公司/大亚湾核电运营管理有限责任公司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高端新型电子信息材料产业专利分析及预警工程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佛山市中山大学研究院/知识产权出版社有限责任公司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高性能油墨产业专利分析及预警工程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国家知识产权局专利局专利审查协作广东中心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新材料产业专利分析及预警工程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广州粤高专利商标代理有限公司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绿色建筑材料产业专利分析及预警工程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广州特种承压设备检测研究院/广州新诺专利商标事务所有限公司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海洋渔业专利分析及预警工程项目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广州华进联合专利商标代理有限公司/中国科学院南海海洋研究所/华南农业大学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海洋油气及海底矿产开发利用产业专利分析及预警工程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广州恒成智道信息科技有限公司/中国科学院广州能源研究所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海洋可再生能源开发产业专利分析及预警工程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广东省知识产权研究与发展中心/北京国知专利预警咨询有限公司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广东省战略性新兴产业专利信息开发综合服务工程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2018年广东省重点企业专利导航项目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PBAT生物降解塑料技术专利导航工程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金发科技股份有限公司,广州恒成智道信息科技有限公司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干细胞制备工程皮肤技术专利导航工程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广州润虹医药科技股份有限公司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高效节能半导体照明技术专利导航工程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广州广日电气设备有限公司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数字家庭3D音频专利导航工程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广州广晟数码技术有限公司，广州华进联合专利商标代理有限公司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数字显示拼接墙技术专利导航工程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威创集团股份有限公司，广州华进联合专利商标代理有限公司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智能交互平板技术专利导航工程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广州视源电子科技股份有限公司，北京超凡志成知识产权代理事务所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轨道交通列控技术专利导航工程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比亚迪股份有限公司，广州奥凯信息咨询有限公司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钛酸锂电池技术专利导航工程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银隆新能源股份有限公司，合享汇智信息科技集团(广州)有限公司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天然植物成分在个人护理产品中的应用专利导航工程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广东柏亚化妆品有限公司，汕头市中汇信商标专利事务所有限公司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小间距LED显示应用产品专利导航工程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佛山市青松科技股份有限公司，广州市越秀区哲力专利商标事务所佛山分所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自动智能分餐机专利导航工程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德奥通用航空股份有限公司，佛山市集佳知识产权服务有限公司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日用陶瓷技术专利导航工程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广东富大陶瓷文化发展股份有限公司，佛山市禾才专利代理有限公司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新能源电池装备技术专利导航工程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广东利元亨智能装备有限公司/广州粤高专利商标代理有限公司惠州分公司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可见光人脸识别考勤机技术专利导航工程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中控智慧科技股份有限公司，深圳市深佳知识产权代理事务所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耳机产品技术专利导航工程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中山市天键电声有限公司，中山市云创知识产权服务有限公司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集成电路板印刷工艺专利导航工程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广东兴达鸿业电子有限公司，中山华进中联知识产权服务有限公司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风机产品节能环保转型升级专利导航工程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江门市科业电器制造有限公司，广州骏思知识产权代理有限公司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新型电子基础元器件专利导航工程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广东风华高新科技股份有限公司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红外硫系玻璃技术专利导航工程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广东聚航新材料研究院有限公司，广州恒成智道信息科技有限公司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LED封装及照明技术专利导航工程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广东金源照明科技股份有限公司，汕头市南粤专利商标事务所（特殊普通合伙）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2018年广东省重点产业专利导航项目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广东省4K电视产业专利导航工程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合享汇智信息科技集团(广州)有限公司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广东省无人驾驶产业专利导航工程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广州中新知识产权服务有限公司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广东省多旋翼无人机产业专利导航工程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深圳华夏泰和知识产权有限公司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广东省智能网联汽车产业专利导航工程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深圳市威世博知识产权代理事务所（普通合伙）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汕头软包装印刷设备制造产业发展专利导航工程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汕头市知识产权局，广州汕头市知识产权局，广州知识产权交易中心有限公司，汕头轻工装备研究院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佛山市氢能源产业专利导航工程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佛山市知识产权局，合享汇智信息科技集团（广州）有限公司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韶关市液压机械产业专利导航工程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韶关市知识产权局，广州恒成智道信息科技有限公司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惠州市物联网产业专利导航工程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惠州市知识产权局，广东省高智新兴产业发展研究院，广州华进联合专利商标代理有限公司惠州分公司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东莞市人工智能产业专利导航工程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东莞市知识产权局，广州华进联合专利商标代理有限公司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2018年重大经济科技活动知识产权分析评议项目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广州开发区NEM新能源、新材料产业知识产权分析评议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广州开发区NEM新能源、新材料产业知识产权分析评议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阳江市五金刀剪产业出口知识产权分析评议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阳江市知识产权局，广州中新知识产权服务有限公司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肇庆新区环保产业招商引资知识产权分析评议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肇庆市知识产权局，广州恒成智道信息科技有限公司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“珠江人才计划”引进创新创业团队项目知识产权分析评议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2018年专利导航广东省创新发展质量分析评价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开展专利导航广东省创新发展质量分析评价项目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华智数创（北京）科技发展有限责任公司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专利代理水平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提升项目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百所千企知识产权服务对接项目（GDIP2018-Z020至GDIP2018-Z025）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珠海市知识产权局（珠海市知识产权保护协会）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佛山市南海区知识产权局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江门市知识产权局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清远市知识产权局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知识产权特派员项目（GDIP2018-Z026至GDIP2018-Z028）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佛山市南海区知识产权局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中山市知识产权局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品牌专利代理机构培育项目（GDIP2018-Z030至GDIP2018-Z039）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广州华进联合专利商标代理有限公司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广州三环专利商标代理有限公司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广州粤高专利商标代理有限公司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广州市华学知识产权代理有限公司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广州嘉权专利商标事务所有限公司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广东哲力知识产权事务所有限公司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深圳中一专利商标事务所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深圳市威世博知识产权代理事务所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珠海智专专利商标代理有限公司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广东莞信律师事务所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专利代理人考试考务工作（GDIP2018-Z040）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新进专利代理人基础技能培训项目（GDIP2018-Z041）  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全国专利代理人资格考试培训项目 （GDIP2018-Z042至GDIP2018-Z043）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广东专利代理协会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深圳市专利协会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专利代理机构管理水平提升班项目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中山大学法学院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2018年广东省小微企业专利信息推送项目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2018年广东省小微企业专利信息推送项目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广州粤高专利商标代理有限公司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广州圣理华知识产权代理有限公司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广州华进联合专利商标代理有限公司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广州中新知识产权服务有限公司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广州嘉权专利商标事务所有限公司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广州市越秀区哲力专利商标事务所（普通合伙）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广州奥凯信息咨询有限公司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广州新诺专利商标事务所有限公司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广州三环专利商标代理有限公司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广州恒成智道信息科技有限公司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合享汇智信息科技集团（广州）有限公司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广州科粤专利商标代理有限公司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广州万慧达知识产权咨询服务有限公司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广州市越秀区海心联合专利代理事务所（普通合伙）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深圳市机智联知识产权运营有限公司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深圳市前海七号网络科技有限公司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深圳中一联合知识产权代理有限公司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深圳市联创知识产权服务中心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深圳市华第时代科技有限公司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深圳华夏泰和知识产权有限公司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保定市大为计算机软件开发有限公司深圳分公司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深圳市深佳知识产权代理事务所（普通合伙）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横琴国际知识产权交易中心有限公司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汕头市南粤专利商标事务所(特殊普通合伙)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东莞市华南专利商标事务所有限公司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东莞市智动力科技服务有限公司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广东莞信律师事务所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中山尚鼎知识产权代理事务所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中山市高端专利代理事务所（特殊普通合伙）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湛江嘉诚科技服务有限公司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2018年广东省知识产权区域发展计划项目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知识产权强市建设推进项目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国家知识产权试点示范城市建设推进项目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汕头市知识产权局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潮州市知识产权局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城市知识产权工作能力提升项目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河源市知识产权局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清远市知识产权局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云浮市知识产权局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揭阳市知识产权局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韶关市知识产权局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梅州市知识产权局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国家知识产权强县工程试点示范县（区）建设推进项目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韶关市武江区知识产权局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梅州市梅县区知识产权局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肇庆市广宁县知识产权局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肇庆市四会市知识产权局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韶关市浈江区知识产权局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惠州市惠城区知识产权局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江门市江海区知识产权局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惠州市博罗县知识产权局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肇庆市高要市知识产权局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国家知识产权强县工程、传统知识知识产权保护试点县（区）建设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广州市荔湾区知识产权局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汕头市金平区知识产权局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惠州市惠阳区知识产权局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肇庆市端州区知识产权局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开展第二轮国家知识产权强县工程试点县（区）建设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广州市增城市知识产权局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江门市台山市知识产权局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惠州市惠东县知识产权局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0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20.2017年知识产权战略实施十年评估项目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知识产权战略实施十年评估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华南理工大学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16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广东省知识产权局局史编撰项目</w:t>
            </w:r>
          </w:p>
        </w:tc>
        <w:tc>
          <w:tcPr>
            <w:tcW w:w="220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广东省知识产权局局史编撰项目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16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2018年高校科研组织知识产权贯标培训项目</w:t>
            </w:r>
          </w:p>
        </w:tc>
        <w:tc>
          <w:tcPr>
            <w:tcW w:w="22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（科研组织类）知识产权贯标培训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广东省专利信息协会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163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09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中国科学院广州分院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（高校类）知识产权贯标培训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广东知识产权保护协会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深圳市标准技术研究院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2018年高校科研组织知识产权贯标推项目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高校科研组织知识产权贯标推进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五邑大学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2018年广东省企业知识产权管理规范培训项目</w:t>
            </w: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2018年广东省企业知识产权管理规范培训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广东海洋大学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茂名市知识产权局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2018年知识产权金融项目（质押融资方向）项目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2018年知识产权金融项目（质押融资方向）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中国邮政储蓄银行股份有限公司中山市分行</w:t>
            </w:r>
          </w:p>
        </w:tc>
        <w:tc>
          <w:tcPr>
            <w:tcW w:w="135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第34届广东省青少年科技创新大赛专利申请奖评选工作项目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第34届广东省青少年科技创新大赛专利申请奖评选工作项目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广东省青少年科技中心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2017年中小学知识产权教育试点项目</w:t>
            </w: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2017年中小学知识产权教育试点项目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佛山市南海区九江镇初级中学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佛山市顺德区陈村职业技术学校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佛山市顺德区李伟强职业技术学校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2017年知识产权人才信息化及培训管理项目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2017年知识产权人才信息化及培训管理项目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广东省知识产权研究与发展中心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2017年知识产权文化建设项目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2017年知识产权文化建设项目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广东省专利信息协会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2018年支持中小学知识产权专项宣传教育工作项目</w:t>
            </w: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2018年支持中小学知识产权专项宣传教育工作项目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茂名市知识产权局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肇庆市知识产权局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清远市知识产权局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梅州市知识产权局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2018年开展青少年知识产权意识普及工作项目</w:t>
            </w:r>
          </w:p>
        </w:tc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2018年开展青少年知识产权意识普及工作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广东省青少年科技中心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2018年推动珠三角九市知识产权领域改革试点项目</w:t>
            </w: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2018年推动珠三角九市知识产权领域改革试点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广州开发区知识产权局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2018年广东省知识产权运营机构培育试点项目</w:t>
            </w:r>
          </w:p>
        </w:tc>
        <w:tc>
          <w:tcPr>
            <w:tcW w:w="2239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2018年广东省知识产权运营机构培育试点项目</w:t>
            </w: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广州标天下信息科技有限公司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239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深圳市中兴达知识产权运营有限公司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深圳迈辽技术转移中心有限公司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深圳旺科知识产权运营中心有限公司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惠州市惠科粤技术成果交易服务有限公司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2018年广东省知识产权交易运营示范机构培育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2018年广东省知识产权交易运营示范机构培育项目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深圳市联创知识产权服务中心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深圳峰创智诚科技有限公司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深圳市精英知识产权运营服务有限公司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2018年广东省高校图书馆专利信息服务能力提升计划项目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2018年广东省高校图书馆专利信息服务能力提升计划项目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深圳大学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南方医科大学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广州中医药大学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东莞理工学院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2018年知识产权总裁培训项目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2018年知识产权总裁培训项目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广州嘉权专利商标事务所有限公司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广州三环专利商标代理有限公司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广州粤高专利商标代理有限公司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广东金融学院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广东省民营企业合作交流协会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广东省广业培训学院有限公司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广州粤高专利商标代理有限公司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佛山市南海区知识产权协会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2017年广东省知识产权服务业集聚发展试验区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2017年广东省知识产权服务业集聚发展试验区项目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广州市天河区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16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知识产权服务地市行项目</w:t>
            </w:r>
          </w:p>
        </w:tc>
        <w:tc>
          <w:tcPr>
            <w:tcW w:w="18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2018年广东省知识产权服务地市行项目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佛山市知识产权局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16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珠海市知识产权局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2018年广东省专利奖奖牌证书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制作项目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2018年广东省专利奖奖牌证书制作项目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广州市新怡印务有限公司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1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2018年广东省专利奖专版宣传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2018年广东省专利奖专版宣传项目</w:t>
            </w:r>
          </w:p>
        </w:tc>
        <w:tc>
          <w:tcPr>
            <w:tcW w:w="4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南方日报社 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通过</w:t>
            </w:r>
          </w:p>
        </w:tc>
      </w:tr>
    </w:tbl>
    <w:p>
      <w:pPr>
        <w:rPr>
          <w:rFonts w:hint="eastAsia" w:ascii="仿宋_GB2312"/>
          <w:szCs w:val="30"/>
        </w:rPr>
      </w:pPr>
    </w:p>
    <w:p>
      <w:pPr>
        <w:rPr>
          <w:rFonts w:ascii="仿宋_GB2312"/>
          <w:szCs w:val="30"/>
        </w:rPr>
      </w:pPr>
    </w:p>
    <w:p>
      <w:pPr>
        <w:rPr>
          <w:rFonts w:ascii="仿宋_GB2312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pPr>
        <w:rPr>
          <w:rFonts w:hint="eastAsia" w:ascii="黑体" w:hAnsi="黑体" w:eastAsia="黑体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77031"/>
    <w:rsid w:val="2227703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51"/>
    <w:basedOn w:val="2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2020-03-30T02:31:00Z</dcterms:created>
  <dc:creator>刘晓丽</dc:creator>
  <cp:lastModifiedBy>刘晓丽</cp:lastModifiedBy>
  <dcterms:modified xsi:type="dcterms:W3CDTF">2020-03-30T02:32:19Z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