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textAlignment w:val="baseline"/>
        <w:rPr>
          <w:rFonts w:eastAsia="方正小标宋简体"/>
          <w:color w:val="auto"/>
          <w:sz w:val="44"/>
          <w:szCs w:val="44"/>
          <w:lang w:val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2"/>
          <w:sz w:val="30"/>
          <w:szCs w:val="30"/>
          <w:u w:val="none"/>
          <w:lang w:val="zh-CN" w:eastAsia="zh-CN" w:bidi="ar-SA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2"/>
          <w:sz w:val="30"/>
          <w:szCs w:val="30"/>
          <w:u w:val="none"/>
          <w:lang w:val="en-US" w:eastAsia="zh-CN" w:bidi="ar-SA"/>
        </w:rPr>
        <w:t>2</w:t>
      </w:r>
    </w:p>
    <w:p>
      <w:pPr>
        <w:spacing w:line="580" w:lineRule="exact"/>
        <w:jc w:val="center"/>
        <w:textAlignment w:val="baseline"/>
        <w:outlineLvl w:val="0"/>
        <w:rPr>
          <w:rFonts w:eastAsia="仿宋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val="zh-CN"/>
        </w:rPr>
        <w:t>社会保险基金监督举报奖励通知书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27" w:line="500" w:lineRule="exact"/>
        <w:jc w:val="center"/>
        <w:textAlignment w:val="baseline"/>
        <w:outlineLvl w:val="1"/>
        <w:rPr>
          <w:rFonts w:hint="default" w:ascii="Times New Roman" w:hAnsi="Times New Roman"/>
          <w:color w:val="auto"/>
          <w:lang w:val="zh-CN"/>
        </w:rPr>
      </w:pPr>
      <w:r>
        <w:rPr>
          <w:rFonts w:hint="eastAsia" w:eastAsia="楷体_GB2312"/>
          <w:color w:val="auto"/>
          <w:szCs w:val="32"/>
          <w:lang w:val="en-US" w:eastAsia="zh-CN"/>
        </w:rPr>
        <w:t xml:space="preserve">                 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X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人社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奖通字〔XXXX〕XX号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根据《广东省社会保险基金监督举报奖励实施办法》有关规定，决定对你举报               案件奖励人民币     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  <w:t>（大写金额：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  <w:t>元，含税）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。请你于    年   月   日前持本通知和本人有效身份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证件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、接收奖金的社会保障卡或者银行卡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复印件到（地址：                  ）办理奖金领取手续。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若委托他人代领的，代领人必须随带本通知书、委托书及双方有效身份证件到上述地点领取。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  <w:t>举报人是法人或社会组织的，可书面委托本单位工作人员代为领取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举报人或者代理人不能现场领取的，应当提供合法、可靠的奖金发放途径。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接到本通知书后30个工作日内不领取的，视为放弃。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举报人对奖励等级、奖励金额有异议的，可在收到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奖金领取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通知之日起30个工作日内，向实施举报奖励的人力资源社会保障行政部门提出复核请求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特此通知。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           联系电话：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社会保险基金监督举报奖励申领确认表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4" w:lineRule="exact"/>
        <w:ind w:firstLine="63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4" w:lineRule="exact"/>
        <w:ind w:firstLine="63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奖励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4" w:lineRule="exact"/>
        <w:ind w:firstLine="63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注：本通知书一式二份，一份存档，一份交举报人。</w:t>
      </w:r>
    </w:p>
    <w:p>
      <w:pPr>
        <w:rPr>
          <w:rFonts w:hint="eastAsia" w:ascii="黑体" w:hAnsi="黑体" w:eastAsia="黑体" w:cs="黑体"/>
          <w:b w:val="0"/>
          <w:bCs w:val="0"/>
          <w:color w:val="auto"/>
          <w:spacing w:val="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2"/>
          <w:sz w:val="30"/>
          <w:szCs w:val="30"/>
          <w:u w:val="none"/>
          <w:lang w:val="en-US" w:eastAsia="zh-CN" w:bidi="ar-SA"/>
        </w:rPr>
        <w:br w:type="page"/>
      </w:r>
    </w:p>
    <w:p>
      <w:pPr>
        <w:pStyle w:val="2"/>
        <w:spacing w:line="580" w:lineRule="exact"/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2"/>
          <w:sz w:val="30"/>
          <w:szCs w:val="30"/>
          <w:u w:val="none"/>
          <w:lang w:val="en-US" w:eastAsia="zh-CN" w:bidi="ar-SA"/>
        </w:rPr>
        <w:t>附件</w:t>
      </w:r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0"/>
          <w:szCs w:val="40"/>
        </w:rPr>
        <w:t>社会保险基金监督举报奖励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</w:rPr>
        <w:t>申领确认表</w:t>
      </w:r>
    </w:p>
    <w:tbl>
      <w:tblPr>
        <w:tblStyle w:val="5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6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奖励事由</w:t>
            </w:r>
          </w:p>
        </w:tc>
        <w:tc>
          <w:tcPr>
            <w:tcW w:w="612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（奖励部门填写）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奖励审批表编号</w:t>
            </w:r>
          </w:p>
        </w:tc>
        <w:tc>
          <w:tcPr>
            <w:tcW w:w="612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（奖励部门填写）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奖励金额大写（元）</w:t>
            </w:r>
          </w:p>
        </w:tc>
        <w:tc>
          <w:tcPr>
            <w:tcW w:w="61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（奖励部门填写）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  <w:t>扣税后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奖励金额大写（元）</w:t>
            </w:r>
          </w:p>
        </w:tc>
        <w:tc>
          <w:tcPr>
            <w:tcW w:w="61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（奖励部门填写）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举报人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姓名（或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名称）</w:t>
            </w:r>
          </w:p>
        </w:tc>
        <w:tc>
          <w:tcPr>
            <w:tcW w:w="612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（奖励部门填写）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领取奖金人员身份证件号码</w:t>
            </w:r>
          </w:p>
        </w:tc>
        <w:tc>
          <w:tcPr>
            <w:tcW w:w="612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（奖励部门填写）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银行账户（开户行、户名、账号）</w:t>
            </w:r>
          </w:p>
        </w:tc>
        <w:tc>
          <w:tcPr>
            <w:tcW w:w="612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  <w:t>（举报人填写）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  <w:t>举报人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612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  <w:t>（举报人填写）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签收确认</w:t>
            </w:r>
          </w:p>
        </w:tc>
        <w:tc>
          <w:tcPr>
            <w:tcW w:w="6120" w:type="dxa"/>
            <w:noWrap w:val="0"/>
            <w:vAlign w:val="top"/>
          </w:tcPr>
          <w:p>
            <w:pPr>
              <w:spacing w:line="520" w:lineRule="exact"/>
              <w:ind w:firstLine="320" w:firstLineChars="100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举报人同意申领举报奖金，以上举报人信息真实、准确。</w:t>
            </w: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 xml:space="preserve">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备   注</w:t>
            </w:r>
          </w:p>
        </w:tc>
        <w:tc>
          <w:tcPr>
            <w:tcW w:w="612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</w:tr>
    </w:tbl>
    <w:p>
      <w:pPr>
        <w:pStyle w:val="8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温馨提示：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本办法规定的奖励金额为含税金额，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已按规定进行个人所得税扣缴申报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书宋简体" w:hAnsi="方正书宋简体" w:eastAsia="方正书宋简体" w:cs="方正书宋简体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2.举报人或者代理人不能现场领取的，在备注进行说明。</w:t>
      </w:r>
      <w:bookmarkStart w:id="0" w:name="_GoBack"/>
      <w:bookmarkEnd w:id="0"/>
    </w:p>
    <w:sectPr>
      <w:pgSz w:w="11906" w:h="16838"/>
      <w:pgMar w:top="2239" w:right="1587" w:bottom="2098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5MjFlZTA4YWQzODNhNjgxNGE3MWU0MWFjMmQ2MjEifQ=="/>
  </w:docVars>
  <w:rsids>
    <w:rsidRoot w:val="74D14C4F"/>
    <w:rsid w:val="00051F65"/>
    <w:rsid w:val="009C15BB"/>
    <w:rsid w:val="0C252478"/>
    <w:rsid w:val="0DA10224"/>
    <w:rsid w:val="17B9634D"/>
    <w:rsid w:val="197A7FD0"/>
    <w:rsid w:val="284A252B"/>
    <w:rsid w:val="29B36EBE"/>
    <w:rsid w:val="2EC76F67"/>
    <w:rsid w:val="31507942"/>
    <w:rsid w:val="393210FC"/>
    <w:rsid w:val="3BA732C5"/>
    <w:rsid w:val="3CD967E3"/>
    <w:rsid w:val="4B925473"/>
    <w:rsid w:val="4F6168EE"/>
    <w:rsid w:val="5012408F"/>
    <w:rsid w:val="5B9718EC"/>
    <w:rsid w:val="679209E3"/>
    <w:rsid w:val="687E00BB"/>
    <w:rsid w:val="6F914B78"/>
    <w:rsid w:val="707F5C05"/>
    <w:rsid w:val="74D14C4F"/>
    <w:rsid w:val="7F9B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oc 2"/>
    <w:basedOn w:val="1"/>
    <w:next w:val="1"/>
    <w:qFormat/>
    <w:uiPriority w:val="0"/>
    <w:pPr>
      <w:ind w:left="200" w:leftChars="200"/>
    </w:pPr>
    <w:rPr>
      <w:rFonts w:ascii="Times New Roman" w:hAnsi="Times New Roman" w:eastAsia="宋体" w:cs="Times New Roman"/>
      <w:sz w:val="21"/>
    </w:rPr>
  </w:style>
  <w:style w:type="paragraph" w:customStyle="1" w:styleId="7">
    <w:name w:val="正文文本1"/>
    <w:basedOn w:val="1"/>
    <w:qFormat/>
    <w:uiPriority w:val="0"/>
    <w:pPr>
      <w:widowControl w:val="0"/>
      <w:shd w:val="clear" w:color="auto" w:fill="FFFFFF"/>
      <w:spacing w:before="480" w:line="626" w:lineRule="exact"/>
    </w:pPr>
    <w:rPr>
      <w:rFonts w:ascii="MingLiU" w:hAnsi="MingLiU" w:eastAsia="MingLiU" w:cs="MingLiU"/>
      <w:spacing w:val="30"/>
      <w:sz w:val="29"/>
      <w:szCs w:val="29"/>
      <w:u w:val="none"/>
    </w:rPr>
  </w:style>
  <w:style w:type="paragraph" w:customStyle="1" w:styleId="8">
    <w:name w:val="正文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464</Words>
  <Characters>466</Characters>
  <Lines>0</Lines>
  <Paragraphs>0</Paragraphs>
  <TotalTime>5</TotalTime>
  <ScaleCrop>false</ScaleCrop>
  <LinksUpToDate>false</LinksUpToDate>
  <CharactersWithSpaces>642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2022-10-13T08:03:00Z</dcterms:created>
  <dc:creator>风</dc:creator>
  <cp:lastModifiedBy>风</cp:lastModifiedBy>
  <dcterms:modified xsi:type="dcterms:W3CDTF">2023-01-16T08:37:12Z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60D2A299DBF04E2DBB41D56559D04C5A</vt:lpwstr>
  </property>
</Properties>
</file>